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DF0A99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北京工商大学</w:t>
      </w:r>
    </w:p>
    <w:p w:rsidR="00144AFC" w:rsidRDefault="00DF0A99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使命在肩</w:t>
      </w:r>
      <w:r w:rsidR="00E428D9">
        <w:rPr>
          <w:rFonts w:ascii="黑体" w:eastAsia="黑体" w:hAnsi="黑体" w:cs="黑体" w:hint="eastAsia"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sz w:val="32"/>
          <w:szCs w:val="32"/>
        </w:rPr>
        <w:t>奋斗有我——“同心战疫”主题班会指引</w:t>
      </w: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黑体" w:eastAsia="黑体" w:hAnsi="黑体" w:cs="黑体"/>
          <w:sz w:val="32"/>
          <w:szCs w:val="32"/>
        </w:rPr>
      </w:pPr>
    </w:p>
    <w:p w:rsidR="00144AFC" w:rsidRDefault="00144AFC">
      <w:pPr>
        <w:jc w:val="center"/>
        <w:rPr>
          <w:rFonts w:ascii="楷体" w:eastAsia="楷体" w:hAnsi="楷体" w:cs="楷体"/>
          <w:sz w:val="32"/>
          <w:szCs w:val="32"/>
        </w:rPr>
      </w:pPr>
    </w:p>
    <w:p w:rsidR="00144AFC" w:rsidRDefault="00DF0A99">
      <w:pPr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北京工商大学学生工作部</w:t>
      </w:r>
    </w:p>
    <w:p w:rsidR="00144AFC" w:rsidRDefault="00DF0A99">
      <w:pPr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“指南针”班会设计辅导员工作室</w:t>
      </w:r>
    </w:p>
    <w:p w:rsidR="00144AFC" w:rsidRDefault="00DF0A99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br w:type="page"/>
      </w:r>
    </w:p>
    <w:p w:rsidR="00144AFC" w:rsidRDefault="00DF0A99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使命在肩</w:t>
      </w:r>
      <w:r w:rsidR="00E428D9">
        <w:rPr>
          <w:rFonts w:ascii="黑体" w:eastAsia="黑体" w:hAnsi="黑体" w:cs="黑体" w:hint="eastAsia"/>
          <w:sz w:val="30"/>
          <w:szCs w:val="30"/>
        </w:rPr>
        <w:t xml:space="preserve"> </w:t>
      </w:r>
      <w:r>
        <w:rPr>
          <w:rFonts w:ascii="黑体" w:eastAsia="黑体" w:hAnsi="黑体" w:cs="黑体" w:hint="eastAsia"/>
          <w:sz w:val="30"/>
          <w:szCs w:val="30"/>
        </w:rPr>
        <w:t>奋斗有我——“同心战疫”主题班会</w:t>
      </w:r>
      <w:r>
        <w:rPr>
          <w:rFonts w:ascii="黑体" w:eastAsia="黑体" w:hAnsi="黑体" w:cs="黑体" w:hint="eastAsia"/>
          <w:sz w:val="32"/>
          <w:szCs w:val="32"/>
        </w:rPr>
        <w:t>指引</w:t>
      </w:r>
    </w:p>
    <w:p w:rsidR="00144AFC" w:rsidRDefault="00144AFC">
      <w:pPr>
        <w:spacing w:line="520" w:lineRule="exact"/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2020年春节，突如其来的新冠病毒打乱了正常的生产生活节奏。新冠肺炎疫情是新中国成立以来，在我国发生的传播速度最快、感染范围最广、防控难度最大的一次重大突发公共卫生事件。战疫任务危急险重，全党全国人民紧密团结在以习近平同志为核心的党中央周围，不惧艰险、不惧牺牲，全民动员、全民参与、全民阻击，打响了一场全力以赴的人民战争。全民战疫，14亿人民展现出的勇气和力量是中国精神的真实写照。金秋九月，同学们终于回到离别8个月之久的学校，目前学校已全面开学恢复正常教育教学秩序，往日冷清的校园重新变得热闹，寂静的教室再次响起了朗朗书声，疫情防控阻击战我们已经赢得决定性的胜利。现阶段疫情防控进入到常态化，疫情防控的压力还依然存在。</w:t>
      </w:r>
    </w:p>
    <w:p w:rsidR="00144AFC" w:rsidRDefault="00DF0A9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次班会旨在通过回顾抗击疫情期间身边的感人故事凝聚学习榜样、致敬英雄的磅礴力量；通过学习习近平总书记在不同场合对青年学生的殷切期望，进一步明确青年学生的时代使命和责任担当，倡导学生为校园常态化疫情防控做出积极贡献；通过观看人民至上纪录片引导学生学习伟大“抗疫精神”，升华学生对中国特色社会主义制度优势的认识，坚定四个自信，引导学生正确认识世界和中国发展大势、正确认识中国特色和国际比较、正确认识时代责任和历史使命、正确认识远大抱负和脚踏实地，激励学生自觉把个人的理想追求融入国家和民族的事业中，进而在实现中国梦的生动实践中放飞青春梦想。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班会名称：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黑体" w:eastAsia="黑体" w:hAnsi="黑体" w:cs="黑体" w:hint="eastAsia"/>
          <w:sz w:val="30"/>
          <w:szCs w:val="30"/>
        </w:rPr>
        <w:t>使命在肩、奋斗有我——“同心战疫”主题班会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班会时间：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 xml:space="preserve">  班会组织时间为2020年9月21日-9月30日。各学院于10月11日前，将本次班会总结材料等集中上报学生处。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预期目标：</w:t>
      </w:r>
    </w:p>
    <w:p w:rsidR="00144AFC" w:rsidRDefault="00DF0A99">
      <w:pPr>
        <w:spacing w:line="520" w:lineRule="exact"/>
        <w:ind w:firstLine="57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通过回顾疫情防控期间身边的感人故事和先进事迹，引导学生学习榜样、致敬英雄；通过疫情防控效果比较，引导学生认识中国速度、中国力量、中国精神，引导学生进一步思考中国共产党为什么能，中国特色社会主义为什么好，进而引导学生深化对中国特色社会主义制度优势的认识和感悟，引导学生坚定四个自信，激励青年学子自觉把个人的理想追求融入国家和民族的事业中，进而在实现中国梦的生动实践中放飞青春梦想。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前期准备：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（一）党支部、团支部、班委会作为班会组织者需要做如下准备工作：</w:t>
      </w:r>
    </w:p>
    <w:p w:rsidR="00144AFC" w:rsidRDefault="00DF0A99">
      <w:pPr>
        <w:spacing w:line="520" w:lineRule="exact"/>
        <w:ind w:firstLineChars="300" w:firstLine="84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本次主题班会班委会提前准备、划分小组、分配任务、查询资料，与班主任沟通确定班会时间和流程，按照党团班协同工作机制要求，邀请联系班级党员参加班会。</w:t>
      </w:r>
    </w:p>
    <w:p w:rsidR="00144AFC" w:rsidRDefault="00DF0A99">
      <w:pPr>
        <w:numPr>
          <w:ilvl w:val="0"/>
          <w:numId w:val="1"/>
        </w:numPr>
        <w:spacing w:line="520" w:lineRule="exact"/>
        <w:ind w:left="210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班主任作为班会的点评者需要做如下准备工作：</w:t>
      </w:r>
    </w:p>
    <w:p w:rsidR="00144AFC" w:rsidRDefault="00DF0A99">
      <w:pPr>
        <w:spacing w:line="520" w:lineRule="exact"/>
        <w:ind w:left="210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1.及时与负责同学沟通班会召开的具体时间，并督促班会筹备进展。</w:t>
      </w:r>
    </w:p>
    <w:p w:rsidR="00144AFC" w:rsidRDefault="00DF0A99">
      <w:pPr>
        <w:spacing w:line="520" w:lineRule="exact"/>
        <w:ind w:left="210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2.可邀请校、院领导参加班会。</w:t>
      </w:r>
    </w:p>
    <w:p w:rsidR="00144AFC" w:rsidRDefault="00DF0A99">
      <w:pPr>
        <w:spacing w:line="520" w:lineRule="exact"/>
        <w:ind w:left="210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3.结合时政新闻了解防疫过程，收集防疫英雄故事，凝练相关的重要信息，分享疫情期间所见所闻所感所想。</w:t>
      </w:r>
    </w:p>
    <w:p w:rsidR="00144AFC" w:rsidRDefault="00DF0A99">
      <w:pPr>
        <w:spacing w:line="520" w:lineRule="exact"/>
        <w:ind w:left="210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4.会上仔细聆听学生分享，对班会进行点评，传播正能量。</w:t>
      </w:r>
    </w:p>
    <w:p w:rsidR="00144AFC" w:rsidRDefault="00DF0A99">
      <w:pPr>
        <w:spacing w:line="520" w:lineRule="exact"/>
        <w:ind w:left="210"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5.将本班主题班开展情况（包括总结文字、图片等）汇总报年级辅导员。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班会实施：</w:t>
      </w:r>
    </w:p>
    <w:p w:rsidR="00144AFC" w:rsidRDefault="00DF0A99">
      <w:pPr>
        <w:ind w:firstLineChars="200" w:firstLine="560"/>
        <w:rPr>
          <w:rFonts w:ascii="楷体" w:eastAsia="楷体" w:hAnsi="楷体" w:cs="楷体"/>
          <w:sz w:val="24"/>
        </w:rPr>
      </w:pPr>
      <w:r>
        <w:rPr>
          <w:rFonts w:ascii="仿宋" w:eastAsia="仿宋" w:hAnsi="仿宋" w:cs="仿宋" w:hint="eastAsia"/>
          <w:sz w:val="28"/>
          <w:szCs w:val="28"/>
        </w:rPr>
        <w:t>班委会组织同学提前分组，充分准备。班会主要分为四个部分，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分</w:t>
      </w:r>
      <w:r w:rsidR="00EE46C7">
        <w:rPr>
          <w:rFonts w:ascii="仿宋" w:eastAsia="仿宋" w:hAnsi="仿宋" w:cs="仿宋" w:hint="eastAsia"/>
          <w:sz w:val="28"/>
          <w:szCs w:val="28"/>
        </w:rPr>
        <w:t>别是</w:t>
      </w:r>
      <w:r>
        <w:rPr>
          <w:rFonts w:ascii="仿宋" w:eastAsia="仿宋" w:hAnsi="仿宋" w:cs="仿宋" w:hint="eastAsia"/>
          <w:sz w:val="28"/>
          <w:szCs w:val="28"/>
        </w:rPr>
        <w:t>我身边的抗疫故事、致敬英雄、学习习近平总书记给青年的回信以及班主任点评。全班分为三个小组，负责前三个部分。</w:t>
      </w:r>
    </w:p>
    <w:tbl>
      <w:tblPr>
        <w:tblStyle w:val="a5"/>
        <w:tblW w:w="9798" w:type="dxa"/>
        <w:tblLayout w:type="fixed"/>
        <w:tblLook w:val="04A0"/>
      </w:tblPr>
      <w:tblGrid>
        <w:gridCol w:w="812"/>
        <w:gridCol w:w="1350"/>
        <w:gridCol w:w="1036"/>
        <w:gridCol w:w="6600"/>
      </w:tblGrid>
      <w:tr w:rsidR="00144AFC">
        <w:trPr>
          <w:trHeight w:val="272"/>
        </w:trPr>
        <w:tc>
          <w:tcPr>
            <w:tcW w:w="812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序号</w:t>
            </w:r>
          </w:p>
        </w:tc>
        <w:tc>
          <w:tcPr>
            <w:tcW w:w="135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班会流程</w:t>
            </w:r>
          </w:p>
        </w:tc>
        <w:tc>
          <w:tcPr>
            <w:tcW w:w="1036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时间</w:t>
            </w:r>
          </w:p>
        </w:tc>
        <w:tc>
          <w:tcPr>
            <w:tcW w:w="660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具体内容</w:t>
            </w:r>
          </w:p>
        </w:tc>
      </w:tr>
      <w:tr w:rsidR="00144AFC">
        <w:trPr>
          <w:trHeight w:val="272"/>
        </w:trPr>
        <w:tc>
          <w:tcPr>
            <w:tcW w:w="812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135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我身边的抗疫故事</w:t>
            </w:r>
          </w:p>
        </w:tc>
        <w:tc>
          <w:tcPr>
            <w:tcW w:w="1036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10分钟</w:t>
            </w:r>
          </w:p>
        </w:tc>
        <w:tc>
          <w:tcPr>
            <w:tcW w:w="6600" w:type="dxa"/>
          </w:tcPr>
          <w:p w:rsidR="00144AFC" w:rsidRDefault="00DF0A99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分享疫情防控期间自己或者身边亲朋好友的抗疫故事</w:t>
            </w:r>
          </w:p>
        </w:tc>
      </w:tr>
      <w:tr w:rsidR="00144AFC">
        <w:trPr>
          <w:trHeight w:val="885"/>
        </w:trPr>
        <w:tc>
          <w:tcPr>
            <w:tcW w:w="812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135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致敬英雄</w:t>
            </w:r>
          </w:p>
        </w:tc>
        <w:tc>
          <w:tcPr>
            <w:tcW w:w="1036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15分钟</w:t>
            </w:r>
          </w:p>
        </w:tc>
        <w:tc>
          <w:tcPr>
            <w:tcW w:w="6600" w:type="dxa"/>
          </w:tcPr>
          <w:p w:rsidR="00144AFC" w:rsidRDefault="00DF0A99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集体观看《全国抗击新冠肺炎疫情表彰大会》视频（部分），同学们围绕中国速度、中国力量、中国精神关键词发表感想。</w:t>
            </w:r>
          </w:p>
        </w:tc>
      </w:tr>
      <w:tr w:rsidR="00144AFC">
        <w:trPr>
          <w:trHeight w:val="272"/>
        </w:trPr>
        <w:tc>
          <w:tcPr>
            <w:tcW w:w="812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  <w:tc>
          <w:tcPr>
            <w:tcW w:w="135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习总书记给青年的回信</w:t>
            </w:r>
          </w:p>
        </w:tc>
        <w:tc>
          <w:tcPr>
            <w:tcW w:w="1036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15分钟</w:t>
            </w:r>
          </w:p>
        </w:tc>
        <w:tc>
          <w:tcPr>
            <w:tcW w:w="6600" w:type="dxa"/>
          </w:tcPr>
          <w:p w:rsidR="00144AFC" w:rsidRDefault="00DF0A99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领读习近平总书记给北京大学援鄂医疗队全体90后党员回信、给复旦大学青年师生党员的回信、给中国石油大学（北京）克拉玛依校区毕业生的回信，学生可以分享习总书记在师生座谈会、全国抗击新冠肺炎疫情表彰大会上讲话中的金句，并发表感想。</w:t>
            </w:r>
          </w:p>
        </w:tc>
      </w:tr>
      <w:tr w:rsidR="00144AFC">
        <w:trPr>
          <w:trHeight w:val="280"/>
        </w:trPr>
        <w:tc>
          <w:tcPr>
            <w:tcW w:w="812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</w:p>
        </w:tc>
        <w:tc>
          <w:tcPr>
            <w:tcW w:w="1350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班主任</w:t>
            </w:r>
          </w:p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点评</w:t>
            </w:r>
          </w:p>
        </w:tc>
        <w:tc>
          <w:tcPr>
            <w:tcW w:w="1036" w:type="dxa"/>
          </w:tcPr>
          <w:p w:rsidR="00144AFC" w:rsidRDefault="00DF0A9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15分钟</w:t>
            </w:r>
          </w:p>
        </w:tc>
        <w:tc>
          <w:tcPr>
            <w:tcW w:w="6600" w:type="dxa"/>
          </w:tcPr>
          <w:p w:rsidR="00144AFC" w:rsidRDefault="00DF0A99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班主任通过引导同学们思考中国共产党为什么行、中国特色社会主义为什么好、西方国家为什么要甩锅中国等问题，回归班会的主题，引导学生坚定四个自信，传播正能量，并向学生发出倡议，在校园内继续做好疫情防控。班会后合影留念。</w:t>
            </w:r>
          </w:p>
        </w:tc>
      </w:tr>
    </w:tbl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班会延伸：</w:t>
      </w:r>
    </w:p>
    <w:p w:rsidR="00144AFC" w:rsidRDefault="00DF0A99">
      <w:pPr>
        <w:spacing w:line="520" w:lineRule="exact"/>
        <w:ind w:left="210"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1.班委会</w:t>
      </w: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t>整理班会学生感受和发言、照片、视频等素材，及时汇总上报，提交主题班会反馈表，便于主题班会工作室进行后期活动推送。</w:t>
      </w:r>
    </w:p>
    <w:p w:rsidR="00144AFC" w:rsidRDefault="00DF0A99">
      <w:pPr>
        <w:spacing w:line="520" w:lineRule="exact"/>
        <w:ind w:left="210"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2.班主任、辅导员针对班会中发现的重点问题、重点学生进行持续关注和跟进。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工作要点：</w:t>
      </w:r>
    </w:p>
    <w:p w:rsidR="00144AFC" w:rsidRDefault="00DF0A9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1.前期准备时，要明确主题，如本次班会聚焦“回顾疫情，致敬抗疫英雄，展现青年的责任担当”。</w:t>
      </w:r>
    </w:p>
    <w:p w:rsidR="00144AFC" w:rsidRDefault="00DF0A9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2.提前分组，充分调动同学积极性，准备充分。</w:t>
      </w:r>
    </w:p>
    <w:p w:rsidR="00144AFC" w:rsidRDefault="00DF0A99">
      <w:pPr>
        <w:spacing w:line="5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3.班主任作为点评者，要充分准备，特别是要用贴近青年学生的话语，精准点评，传播正能量。</w:t>
      </w:r>
    </w:p>
    <w:p w:rsidR="00144AFC" w:rsidRDefault="00144AFC">
      <w:pPr>
        <w:spacing w:line="520" w:lineRule="exact"/>
        <w:rPr>
          <w:rFonts w:ascii="黑体" w:eastAsia="黑体" w:hAnsi="黑体" w:cs="黑体"/>
          <w:sz w:val="28"/>
          <w:szCs w:val="28"/>
        </w:rPr>
      </w:pPr>
    </w:p>
    <w:p w:rsidR="00144AFC" w:rsidRDefault="00144AFC">
      <w:pPr>
        <w:spacing w:line="520" w:lineRule="exact"/>
        <w:rPr>
          <w:rFonts w:ascii="黑体" w:eastAsia="黑体" w:hAnsi="黑体" w:cs="黑体"/>
          <w:sz w:val="28"/>
          <w:szCs w:val="28"/>
        </w:rPr>
      </w:pPr>
    </w:p>
    <w:p w:rsidR="00144AFC" w:rsidRDefault="00DF0A99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br w:type="page"/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附件一：思考内容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1.疫情给我们的启示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2.分享疫情中大家身边的展现青年担当的故事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3.审视自我，思考自己的责任与担当是什么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4.分享自己对学业、职业规划等人生规划，如果多年后再次有类似的事情发生，大家将会扮演什么样的角色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附件二：参考链接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学习强国--</w:t>
      </w:r>
      <w:r>
        <w:rPr>
          <w:rFonts w:ascii="仿宋" w:eastAsia="仿宋" w:hAnsi="仿宋" w:cs="仿宋" w:hint="eastAsia"/>
          <w:sz w:val="28"/>
          <w:szCs w:val="28"/>
        </w:rPr>
        <w:t>电视台</w:t>
      </w:r>
      <w:r>
        <w:rPr>
          <w:rFonts w:ascii="仿宋" w:eastAsia="仿宋" w:hAnsi="仿宋" w:cs="仿宋"/>
          <w:sz w:val="28"/>
          <w:szCs w:val="28"/>
        </w:rPr>
        <w:t>—</w:t>
      </w:r>
      <w:r>
        <w:rPr>
          <w:rFonts w:ascii="仿宋" w:eastAsia="仿宋" w:hAnsi="仿宋" w:cs="仿宋" w:hint="eastAsia"/>
          <w:sz w:val="28"/>
          <w:szCs w:val="28"/>
        </w:rPr>
        <w:t>看理论</w:t>
      </w:r>
      <w:r>
        <w:rPr>
          <w:rFonts w:ascii="仿宋" w:eastAsia="仿宋" w:hAnsi="仿宋" w:cs="仿宋"/>
          <w:sz w:val="28"/>
          <w:szCs w:val="28"/>
        </w:rPr>
        <w:t>—</w:t>
      </w:r>
      <w:r>
        <w:rPr>
          <w:rFonts w:ascii="仿宋" w:eastAsia="仿宋" w:hAnsi="仿宋" w:cs="仿宋" w:hint="eastAsia"/>
          <w:sz w:val="28"/>
          <w:szCs w:val="28"/>
        </w:rPr>
        <w:t>政论片栏目下“同心战疫”“战疫答卷”等短视频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文章链接：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《大战大考炼真金》</w:t>
      </w:r>
    </w:p>
    <w:p w:rsidR="00144AFC" w:rsidRDefault="00DF0A99">
      <w:pPr>
        <w:spacing w:line="520" w:lineRule="exact"/>
        <w:rPr>
          <w:rStyle w:val="a8"/>
          <w:rFonts w:ascii="仿宋" w:eastAsia="仿宋" w:hAnsi="仿宋" w:cs="仿宋"/>
          <w:sz w:val="28"/>
          <w:szCs w:val="28"/>
        </w:rPr>
      </w:pPr>
      <w:r>
        <w:rPr>
          <w:rStyle w:val="a8"/>
          <w:rFonts w:ascii="仿宋" w:eastAsia="仿宋" w:hAnsi="仿宋" w:cs="仿宋"/>
          <w:sz w:val="28"/>
          <w:szCs w:val="28"/>
        </w:rPr>
        <w:t>https://mp.weixin.qq.com/s/T-E_dhfstQEj-3wvflahRQ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视频链接：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《</w:t>
      </w:r>
      <w:r>
        <w:rPr>
          <w:rFonts w:ascii="仿宋" w:eastAsia="仿宋" w:hAnsi="仿宋" w:cs="仿宋" w:hint="eastAsia"/>
          <w:sz w:val="28"/>
          <w:szCs w:val="28"/>
        </w:rPr>
        <w:t>回顾疫情</w:t>
      </w:r>
      <w:r>
        <w:rPr>
          <w:rFonts w:ascii="黑体" w:eastAsia="黑体" w:hAnsi="黑体" w:cs="黑体" w:hint="eastAsia"/>
          <w:sz w:val="28"/>
          <w:szCs w:val="28"/>
        </w:rPr>
        <w:t>》</w:t>
      </w:r>
    </w:p>
    <w:p w:rsidR="00144AFC" w:rsidRDefault="00915EF5">
      <w:pPr>
        <w:spacing w:line="520" w:lineRule="exact"/>
        <w:rPr>
          <w:rFonts w:ascii="仿宋" w:eastAsia="仿宋" w:hAnsi="仿宋" w:cs="仿宋"/>
          <w:sz w:val="28"/>
          <w:szCs w:val="28"/>
        </w:rPr>
      </w:pPr>
      <w:hyperlink r:id="rId9" w:history="1">
        <w:r w:rsidR="00DF0A99">
          <w:rPr>
            <w:rStyle w:val="a8"/>
            <w:rFonts w:ascii="仿宋" w:eastAsia="仿宋" w:hAnsi="仿宋" w:cs="仿宋" w:hint="eastAsia"/>
            <w:sz w:val="28"/>
            <w:szCs w:val="28"/>
          </w:rPr>
          <w:t>https://h5.xinpianchang.com/article/index.html?id=10678842</w:t>
        </w:r>
      </w:hyperlink>
    </w:p>
    <w:p w:rsidR="00144AFC" w:rsidRDefault="00DF0A99">
      <w:pPr>
        <w:spacing w:line="520" w:lineRule="exact"/>
        <w:jc w:val="left"/>
        <w:rPr>
          <w:rStyle w:val="a8"/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《习近平颁授勋章奖章 以国之名 致敬抗疫英雄！》</w:t>
      </w:r>
      <w:hyperlink r:id="rId10" w:history="1">
        <w:r>
          <w:rPr>
            <w:rStyle w:val="a8"/>
            <w:rFonts w:ascii="仿宋" w:eastAsia="仿宋" w:hAnsi="仿宋" w:cs="仿宋" w:hint="eastAsia"/>
            <w:sz w:val="28"/>
            <w:szCs w:val="28"/>
          </w:rPr>
          <w:t>http://news.cctv.com/2020/09/08/ARTIz5StB8hra8XfqmsLmc2g200908.shtml</w:t>
        </w:r>
      </w:hyperlink>
    </w:p>
    <w:p w:rsidR="00144AFC" w:rsidRDefault="00DF0A99">
      <w:pPr>
        <w:spacing w:line="520" w:lineRule="exact"/>
        <w:rPr>
          <w:rStyle w:val="a8"/>
          <w:rFonts w:ascii="仿宋" w:eastAsia="仿宋" w:hAnsi="仿宋" w:cs="仿宋"/>
          <w:color w:val="auto"/>
          <w:sz w:val="28"/>
          <w:szCs w:val="28"/>
          <w:u w:val="none"/>
        </w:rPr>
      </w:pPr>
      <w:r>
        <w:rPr>
          <w:rStyle w:val="a8"/>
          <w:rFonts w:ascii="仿宋" w:eastAsia="仿宋" w:hAnsi="仿宋" w:cs="仿宋" w:hint="eastAsia"/>
          <w:color w:val="auto"/>
          <w:sz w:val="28"/>
          <w:szCs w:val="28"/>
          <w:u w:val="none"/>
        </w:rPr>
        <w:t>《人民至上》</w:t>
      </w:r>
    </w:p>
    <w:p w:rsidR="00144AFC" w:rsidRDefault="00915EF5">
      <w:pPr>
        <w:spacing w:line="520" w:lineRule="exact"/>
        <w:rPr>
          <w:rStyle w:val="a8"/>
          <w:rFonts w:ascii="仿宋" w:eastAsia="仿宋" w:hAnsi="仿宋" w:cs="仿宋"/>
          <w:sz w:val="28"/>
          <w:szCs w:val="28"/>
          <w:u w:val="none"/>
        </w:rPr>
      </w:pPr>
      <w:hyperlink r:id="rId11" w:history="1">
        <w:r w:rsidR="00DF0A99">
          <w:rPr>
            <w:rStyle w:val="a8"/>
            <w:rFonts w:ascii="仿宋" w:eastAsia="仿宋" w:hAnsi="仿宋" w:cs="仿宋" w:hint="eastAsia"/>
            <w:sz w:val="28"/>
            <w:szCs w:val="28"/>
          </w:rPr>
          <w:t>http://xuexi.12371.cn/2012/10/12/VIDA1350012295529154.shtml</w:t>
        </w:r>
      </w:hyperlink>
    </w:p>
    <w:p w:rsidR="00144AFC" w:rsidRDefault="00DF0A99">
      <w:pPr>
        <w:spacing w:line="520" w:lineRule="exact"/>
        <w:jc w:val="left"/>
        <w:rPr>
          <w:rStyle w:val="a8"/>
          <w:rFonts w:ascii="仿宋" w:eastAsia="仿宋" w:hAnsi="仿宋" w:cs="仿宋"/>
          <w:sz w:val="28"/>
          <w:szCs w:val="28"/>
          <w:u w:val="none"/>
        </w:rPr>
      </w:pPr>
      <w:r>
        <w:rPr>
          <w:rStyle w:val="a8"/>
          <w:rFonts w:ascii="仿宋" w:eastAsia="仿宋" w:hAnsi="仿宋" w:cs="仿宋" w:hint="eastAsia"/>
          <w:color w:val="auto"/>
          <w:sz w:val="28"/>
          <w:szCs w:val="28"/>
          <w:u w:val="none"/>
        </w:rPr>
        <w:t>《全国抗击新冠肺炎疫情表彰大会》</w:t>
      </w:r>
      <w:hyperlink r:id="rId12" w:history="1">
        <w:r>
          <w:rPr>
            <w:rStyle w:val="a8"/>
            <w:rFonts w:ascii="仿宋" w:eastAsia="仿宋" w:hAnsi="仿宋" w:cs="仿宋" w:hint="eastAsia"/>
            <w:sz w:val="28"/>
            <w:szCs w:val="28"/>
          </w:rPr>
          <w:t>https://na.mbd.baidu.com/r/9eyQ3nt6Io?f=cp&amp;u=aa714eb17d0bb749</w:t>
        </w:r>
      </w:hyperlink>
    </w:p>
    <w:p w:rsidR="00144AFC" w:rsidRDefault="00DF0A99">
      <w:pPr>
        <w:spacing w:line="520" w:lineRule="exact"/>
        <w:rPr>
          <w:rStyle w:val="a8"/>
          <w:rFonts w:ascii="黑体" w:eastAsia="黑体" w:hAnsi="黑体" w:cs="黑体"/>
          <w:color w:val="auto"/>
          <w:sz w:val="28"/>
          <w:szCs w:val="28"/>
          <w:u w:val="none"/>
        </w:rPr>
      </w:pPr>
      <w:r>
        <w:rPr>
          <w:rStyle w:val="a8"/>
          <w:rFonts w:ascii="黑体" w:eastAsia="黑体" w:hAnsi="黑体" w:cs="黑体" w:hint="eastAsia"/>
          <w:color w:val="auto"/>
          <w:sz w:val="28"/>
          <w:szCs w:val="28"/>
          <w:u w:val="none"/>
        </w:rPr>
        <w:t>附件三：习总书记给青年的回信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1.习近平回信勉励北京大学援鄂医疗队全体“90后”党员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北京大学援鄂医疗队全体“90后”党员：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 xml:space="preserve">　　来信收悉。在新冠肺炎疫情防控斗争中，你们青年人同在一线英勇奋战的广大疫情防控人员一道，不畏艰险、冲锋在前、舍生忘死，彰显了青春的蓬勃力量，交出了合格答卷。广大青年用行动证明，新时代的中国青年是好样的，是堪当大任的！我向你们、向奋斗在疫情防控各条战线上的广大青年，致以诚挚的问候！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　　青年一代有理想、有本领、有担当，国家就有前途，民族就有希望。希望你们努力在为人民服务中茁壮成长、在艰苦奋斗中砥砺意志品质、在实践中增长工作本领，继续在救死扶伤的岗位上拼搏奋战，带动广大青年不惧风雨、勇挑重担，让青春在党和人民最需要的地方绽放绚丽之花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　　习近平 </w:t>
      </w:r>
    </w:p>
    <w:p w:rsidR="00144AFC" w:rsidRDefault="00DF0A99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　　2020年3月15日 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 习近平给复旦大学青年师生党员回信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复旦大学《共产党宣言》展示馆党员志愿服务队全体同志：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来信收悉。100年前，陈望道同志翻译了首个中文全译本《共产党宣言》，为引导大批有志之士树立共产主义远大理想、投身民族解放振兴事业发挥了重要作用。现在，你们积极宣讲老校长陈望道同志追寻真理的故事，传播马克思主义理论，是一件很有意义的事情。希望你们坚持做下去、做得更好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心有所信，方能行远。面向未来，走好新时代的长征路，我们更需要坚定理想信念、矢志拼搏奋斗。希望广大党员特别是青年党员认真学习马克思主义理论，结合学习党史、新中国史、改革开放史、社会主义发展史，在学思践悟中坚定理想信念，在奋发有为中践行初心使命，努力为实现“两个一百年”奋斗目标、实现中华民族伟大复兴的中国梦贡献智慧和力量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习近平    </w:t>
      </w:r>
    </w:p>
    <w:p w:rsidR="00144AFC" w:rsidRDefault="00DF0A99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2020年6月27日  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3.习近平给中国石油大学（北京）克拉玛依校区毕业生的回信</w:t>
      </w: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中国石油大学（北京）克拉玛依校区的毕业生们：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你们好！来信收到了，得知你们118名同学毕业后将奔赴新疆基层工作，立志同各族群众一起奋斗，努力成为可堪大用、能担重任的西部建设者，我支持你们作出的这个人生选择。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这场抗击新冠肺炎疫情的严峻斗争，让你们这届高校毕业生经受了磨练、收获了成长，也使你们切身体会到了“志不求易者成，事不避难者进”的道理。前进的道路从不会一帆风顺，实现中华民族伟大复兴的中国梦需要一代一代青年矢志奋斗。同学们生逢其时、肩负重任。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希望全国广大高校毕业生志存高远、脚踏实地，不畏艰难险阻，勇担时代使命，把个人的理想追求融入党和国家事业之中，为党、为祖国、为人民多作贡献。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各级党委、政府和社会各界要切实做好高校毕业生就业工作，采取有效措施，克服新冠肺炎疫情带来的不利影响，千方百计帮助高校毕业生就业，热情支持高校毕业生在各自工作岗位上为党和人民建功立业。</w:t>
      </w:r>
    </w:p>
    <w:p w:rsidR="00144AFC" w:rsidRDefault="00144AFC">
      <w:pPr>
        <w:rPr>
          <w:rFonts w:ascii="仿宋" w:eastAsia="仿宋" w:hAnsi="仿宋" w:cs="仿宋"/>
          <w:sz w:val="28"/>
          <w:szCs w:val="28"/>
        </w:rPr>
      </w:pPr>
    </w:p>
    <w:p w:rsidR="00144AFC" w:rsidRDefault="00DF0A99">
      <w:pPr>
        <w:jc w:val="righ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习近平</w:t>
      </w:r>
    </w:p>
    <w:p w:rsidR="00144AFC" w:rsidRDefault="00DF0A99">
      <w:pPr>
        <w:jc w:val="righ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8"/>
          <w:szCs w:val="28"/>
        </w:rPr>
        <w:t>2020年7月7日</w:t>
      </w:r>
    </w:p>
    <w:p w:rsidR="00144AFC" w:rsidRDefault="00DF0A99">
      <w:pPr>
        <w:spacing w:line="52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附件三：倡议内容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1.积极服从学校管理。坚持每日体温检测，坚持“非必要不出校”，严格执行请假审批制度。请假离校学生要做好个人防护，力争实现“外界接触最少化”，并按时返校；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 强化行动自觉。做到八个自觉，即自觉戴口罩、自觉勤洗手、自觉志愿服务、自觉光盘行动、自觉垃圾分类、自觉周末大扫除、自觉每天锻炼一小时、自觉做好心理防护。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3.科学佩戴口罩。学生在校期间坚持佩戴口罩，在校期间要勤洗手、常通风、不聚集，倡导自带餐具，带头做好垃圾分类。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4.学生回到宿舍后，立即开窗通风，对宿舍卫生进行清理，并配合公共事务处的消毒工作。加强学生宿舍管理，减少学生在宿舍楼内的流动与聚集，不串楼层、不串房间；</w:t>
      </w:r>
    </w:p>
    <w:p w:rsidR="00144AFC" w:rsidRDefault="00DF0A99">
      <w:pPr>
        <w:spacing w:line="52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5.加强锻炼，注重身体健康，提高自身免疫力。</w:t>
      </w:r>
    </w:p>
    <w:sectPr w:rsidR="00144AFC" w:rsidSect="00144A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C2B" w:rsidRDefault="009B2C2B" w:rsidP="00EE46C7">
      <w:r>
        <w:separator/>
      </w:r>
    </w:p>
  </w:endnote>
  <w:endnote w:type="continuationSeparator" w:id="1">
    <w:p w:rsidR="009B2C2B" w:rsidRDefault="009B2C2B" w:rsidP="00EE4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C2B" w:rsidRDefault="009B2C2B" w:rsidP="00EE46C7">
      <w:r>
        <w:separator/>
      </w:r>
    </w:p>
  </w:footnote>
  <w:footnote w:type="continuationSeparator" w:id="1">
    <w:p w:rsidR="009B2C2B" w:rsidRDefault="009B2C2B" w:rsidP="00EE46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singleLevel"/>
    <w:tmpl w:val="0053208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F6435C"/>
    <w:rsid w:val="000A40EE"/>
    <w:rsid w:val="001157C5"/>
    <w:rsid w:val="00144AFC"/>
    <w:rsid w:val="00915EF5"/>
    <w:rsid w:val="009B2C2B"/>
    <w:rsid w:val="00A321B8"/>
    <w:rsid w:val="00B83AE8"/>
    <w:rsid w:val="00DF0A99"/>
    <w:rsid w:val="00E428D9"/>
    <w:rsid w:val="00EE46C7"/>
    <w:rsid w:val="00F6435C"/>
    <w:rsid w:val="0AAF4BF5"/>
    <w:rsid w:val="42175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4AFC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144A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144A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144AF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qFormat/>
    <w:rsid w:val="00144AFC"/>
    <w:rPr>
      <w:color w:val="954F72"/>
      <w:u w:val="single"/>
    </w:rPr>
  </w:style>
  <w:style w:type="character" w:styleId="a7">
    <w:name w:val="Emphasis"/>
    <w:basedOn w:val="a0"/>
    <w:qFormat/>
    <w:rsid w:val="00144AFC"/>
    <w:rPr>
      <w:i/>
    </w:rPr>
  </w:style>
  <w:style w:type="character" w:styleId="a8">
    <w:name w:val="Hyperlink"/>
    <w:basedOn w:val="a0"/>
    <w:qFormat/>
    <w:rsid w:val="00144AFC"/>
    <w:rPr>
      <w:color w:val="0563C1"/>
      <w:u w:val="single"/>
    </w:rPr>
  </w:style>
  <w:style w:type="character" w:customStyle="1" w:styleId="Char0">
    <w:name w:val="页眉 Char"/>
    <w:basedOn w:val="a0"/>
    <w:link w:val="a4"/>
    <w:qFormat/>
    <w:rsid w:val="00144AFC"/>
    <w:rPr>
      <w:rFonts w:ascii="Calibri" w:eastAsia="宋体" w:hAnsi="Calibri" w:cs="宋体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144AFC"/>
    <w:rPr>
      <w:rFonts w:ascii="Calibri" w:eastAsia="宋体" w:hAnsi="Calibri" w:cs="宋体"/>
      <w:kern w:val="2"/>
      <w:sz w:val="18"/>
      <w:szCs w:val="18"/>
    </w:rPr>
  </w:style>
  <w:style w:type="paragraph" w:styleId="a9">
    <w:name w:val="List Paragraph"/>
    <w:basedOn w:val="a"/>
    <w:uiPriority w:val="99"/>
    <w:qFormat/>
    <w:rsid w:val="00144AFC"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qFormat/>
    <w:rsid w:val="00144AF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na.mbd.baidu.com/r/9eyQ3nt6Io?f=cp&amp;u=aa714eb17d0bb74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uexi.12371.cn/2012/10/12/VIDA1350012295529154.shtm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news.cctv.com/2020/09/08/ARTIz5StB8hra8XfqmsLmc2g200908.s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h5.xinpianchang.com/article/index.html?id=106788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33A63F-1A86-4153-B56B-18C9EA961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杨帅</dc:creator>
  <cp:lastModifiedBy>gai</cp:lastModifiedBy>
  <cp:revision>9</cp:revision>
  <dcterms:created xsi:type="dcterms:W3CDTF">2020-09-13T17:13:00Z</dcterms:created>
  <dcterms:modified xsi:type="dcterms:W3CDTF">2020-09-17T02:13:00Z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