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540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2268"/>
        <w:gridCol w:w="2126"/>
        <w:gridCol w:w="2410"/>
        <w:gridCol w:w="3260"/>
        <w:gridCol w:w="27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54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40"/>
                <w:szCs w:val="40"/>
                <w:lang w:eastAsia="zh-CN"/>
              </w:rPr>
              <w:t>学生观众分配表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学院名称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16级班级个数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17级班级个数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18级班级个数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良乡学生代表人数小计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8"/>
                <w:szCs w:val="28"/>
              </w:rPr>
              <w:t>就坐区域（如图）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48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食品学院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36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材机学院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68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D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计信学院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134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G+H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126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I+H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147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B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40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F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24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F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艺传学院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sz w:val="28"/>
                <w:szCs w:val="28"/>
              </w:rPr>
              <w:t>112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E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5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总计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750</w:t>
            </w:r>
          </w:p>
        </w:tc>
        <w:tc>
          <w:tcPr>
            <w:tcW w:w="27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　</w:t>
            </w:r>
          </w:p>
        </w:tc>
      </w:tr>
    </w:tbl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Cs w:val="21"/>
        </w:rPr>
      </w:pPr>
      <w:r>
        <w:rPr>
          <w:rFonts w:hint="eastAsia"/>
          <w:b/>
          <w:szCs w:val="21"/>
        </w:rPr>
        <w:t>注：各学院学生代表人数范围为16级每班2人，17级每班4人，18级每班4人。（商学院16级每班1人）</w:t>
      </w: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color w:val="FF0000"/>
          <w:kern w:val="0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kern w:val="0"/>
          <w:sz w:val="40"/>
          <w:szCs w:val="40"/>
          <w:lang w:eastAsia="zh-CN"/>
        </w:rPr>
        <w:t>学生观众座位图</w:t>
      </w:r>
    </w:p>
    <w:p>
      <w:pPr>
        <w:jc w:val="left"/>
        <w:rPr>
          <w:b/>
          <w:sz w:val="28"/>
          <w:szCs w:val="28"/>
        </w:rPr>
      </w:pPr>
    </w:p>
    <w:p>
      <w:pPr>
        <w:jc w:val="center"/>
      </w:pPr>
      <w:r>
        <w:rPr>
          <w:rFonts w:hint="eastAsia"/>
          <w:b/>
          <w:sz w:val="28"/>
          <w:szCs w:val="28"/>
        </w:rPr>
        <w:drawing>
          <wp:inline distT="0" distB="0" distL="114300" distR="114300">
            <wp:extent cx="8458200" cy="5287645"/>
            <wp:effectExtent l="0" t="0" r="0" b="825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20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134" w:right="1400" w:bottom="1134" w:left="124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F479C"/>
    <w:rsid w:val="374F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2019-03-25T07:22:00Z</dcterms:created>
  <dc:creator>dang</dc:creator>
  <cp:lastModifiedBy>dang</cp:lastModifiedBy>
  <dcterms:modified xsi:type="dcterms:W3CDTF">2019-03-25T07:23:23Z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